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1" w:name="Start"/>
      <w:bookmarkEnd w:id="1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</w:p>
    <w:p w:rsidR="00372DD5" w:rsidRDefault="008F1ADB" w:rsidP="00372DD5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LB"/>
        </w:rPr>
      </w:pP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علنية رقم </w:t>
      </w:r>
      <w:r w:rsidR="00B91ADE">
        <w:rPr>
          <w:rFonts w:ascii="Arial" w:hAnsi="Arial" w:hint="cs"/>
          <w:b/>
          <w:bCs/>
          <w:szCs w:val="24"/>
          <w:rtl/>
        </w:rPr>
        <w:t>32</w:t>
      </w:r>
      <w:r w:rsidR="00ED3855" w:rsidRPr="00ED3855">
        <w:rPr>
          <w:rFonts w:ascii="Arial" w:hAnsi="Arial" w:hint="cs"/>
          <w:b/>
          <w:bCs/>
          <w:szCs w:val="24"/>
          <w:rtl/>
        </w:rPr>
        <w:t>/</w:t>
      </w:r>
      <w:r w:rsidR="00B91ADE">
        <w:rPr>
          <w:rFonts w:ascii="Arial" w:hAnsi="Arial" w:hint="cs"/>
          <w:b/>
          <w:bCs/>
          <w:szCs w:val="24"/>
          <w:rtl/>
        </w:rPr>
        <w:t>16</w:t>
      </w:r>
      <w:r w:rsidR="00ED3855" w:rsidRPr="00ED3855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/>
          <w:b/>
          <w:bCs/>
          <w:szCs w:val="24"/>
        </w:rPr>
        <w:t xml:space="preserve"> </w:t>
      </w:r>
      <w:r w:rsidR="005C4E18">
        <w:rPr>
          <w:rFonts w:ascii="Arial" w:hAnsi="Arial" w:cstheme="minorBidi" w:hint="cs"/>
          <w:b/>
          <w:bCs/>
          <w:szCs w:val="24"/>
          <w:rtl/>
          <w:lang w:bidi="ar-SA"/>
        </w:rPr>
        <w:t>لتقديم</w:t>
      </w:r>
      <w:r w:rsidR="002952DF">
        <w:rPr>
          <w:rFonts w:ascii="Arial" w:hAnsi="Arial" w:cstheme="minorBidi" w:hint="cs"/>
          <w:b/>
          <w:bCs/>
          <w:szCs w:val="24"/>
          <w:rtl/>
          <w:lang w:bidi="ar-SA"/>
        </w:rPr>
        <w:t xml:space="preserve"> </w:t>
      </w: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خدمات استشارة في مجال </w:t>
      </w:r>
      <w:r w:rsidR="00372DD5">
        <w:rPr>
          <w:rFonts w:ascii="Arial" w:hAnsi="Arial" w:cstheme="minorBidi" w:hint="cs"/>
          <w:b/>
          <w:bCs/>
          <w:szCs w:val="24"/>
          <w:rtl/>
          <w:lang w:bidi="ar-LB"/>
        </w:rPr>
        <w:t xml:space="preserve">التوجيه ، المراقبة والرقابة بموضوع حماية السايبر في منشآت البنى التحتية الخصوصية المراقبة من قبل وزارة البنى التحتية الوطنية ، الطاقة والمياه </w:t>
      </w:r>
    </w:p>
    <w:p w:rsidR="00ED3855" w:rsidRDefault="00ED385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255E3B" w:rsidRPr="00372DD5" w:rsidRDefault="008F1ADB" w:rsidP="009155B8">
      <w:pPr>
        <w:autoSpaceDE w:val="0"/>
        <w:autoSpaceDN w:val="0"/>
        <w:adjustRightInd w:val="0"/>
        <w:spacing w:line="360" w:lineRule="auto"/>
        <w:jc w:val="both"/>
        <w:rPr>
          <w:rtl/>
        </w:rPr>
      </w:pPr>
      <w:r w:rsidRPr="00372DD5">
        <w:rPr>
          <w:rFonts w:ascii="Arial" w:hAnsi="Arial" w:cs="Arial" w:hint="cs"/>
          <w:szCs w:val="24"/>
          <w:rtl/>
          <w:lang w:bidi="ar-SA"/>
        </w:rPr>
        <w:t xml:space="preserve">وزارة البنى التحتية الوطنية ، الطاقة والمياه بواسطة </w:t>
      </w:r>
      <w:r w:rsidR="00372DD5" w:rsidRPr="009155B8">
        <w:rPr>
          <w:rFonts w:ascii="Arial" w:hAnsi="Arial" w:cs="Arial" w:hint="cs"/>
          <w:b/>
          <w:bCs/>
          <w:szCs w:val="24"/>
          <w:rtl/>
          <w:lang w:bidi="ar-SA"/>
        </w:rPr>
        <w:t>شعبة الطوارئ والأمن</w:t>
      </w:r>
      <w:r w:rsidR="00372DD5" w:rsidRPr="00372DD5">
        <w:rPr>
          <w:rFonts w:ascii="Arial" w:hAnsi="Arial" w:cs="Arial" w:hint="cs"/>
          <w:szCs w:val="24"/>
          <w:rtl/>
          <w:lang w:bidi="ar-SA"/>
        </w:rPr>
        <w:t xml:space="preserve"> تنشر بهذا مناقصة لتقديم خدمات</w:t>
      </w:r>
      <w:r w:rsidR="00372DD5" w:rsidRPr="00372DD5">
        <w:rPr>
          <w:rFonts w:ascii="Arial" w:hAnsi="Arial" w:cstheme="minorBidi" w:hint="cs"/>
          <w:szCs w:val="24"/>
          <w:rtl/>
          <w:lang w:bidi="ar-SA"/>
        </w:rPr>
        <w:t xml:space="preserve"> استشارة في مجال </w:t>
      </w:r>
      <w:r w:rsidR="00372DD5" w:rsidRPr="00372DD5">
        <w:rPr>
          <w:rFonts w:ascii="Arial" w:hAnsi="Arial" w:cstheme="minorBidi" w:hint="cs"/>
          <w:szCs w:val="24"/>
          <w:rtl/>
          <w:lang w:bidi="ar-LB"/>
        </w:rPr>
        <w:t>التوجيه ، المراقبة</w:t>
      </w:r>
      <w:r w:rsidR="00372DD5">
        <w:rPr>
          <w:rFonts w:ascii="Arial" w:hAnsi="Arial" w:cstheme="minorBidi" w:hint="cs"/>
          <w:szCs w:val="24"/>
          <w:rtl/>
          <w:lang w:bidi="ar-LB"/>
        </w:rPr>
        <w:t xml:space="preserve"> والرقابة بموضوع حماية السايبر</w:t>
      </w:r>
      <w:r w:rsidR="00372DD5" w:rsidRPr="00372DD5">
        <w:rPr>
          <w:rFonts w:ascii="Arial" w:hAnsi="Arial" w:cstheme="minorBidi" w:hint="cs"/>
          <w:szCs w:val="24"/>
          <w:rtl/>
          <w:lang w:bidi="ar-LB"/>
        </w:rPr>
        <w:t xml:space="preserve"> في منشآت البنى التحتية الخصوصية </w:t>
      </w:r>
      <w:r w:rsidR="009155B8">
        <w:rPr>
          <w:rFonts w:ascii="Arial" w:hAnsi="Arial" w:cstheme="minorBidi" w:hint="cs"/>
          <w:szCs w:val="24"/>
          <w:rtl/>
          <w:lang w:bidi="ar-LB"/>
        </w:rPr>
        <w:t>التي تقع تحت تنظيم</w:t>
      </w:r>
      <w:r w:rsidR="00372DD5" w:rsidRPr="00372DD5">
        <w:rPr>
          <w:rFonts w:ascii="Arial" w:hAnsi="Arial" w:cstheme="minorBidi" w:hint="cs"/>
          <w:szCs w:val="24"/>
          <w:rtl/>
          <w:lang w:bidi="ar-LB"/>
        </w:rPr>
        <w:t xml:space="preserve"> وزارة البنى التحتية الوطنية ، الطاقة والمياه</w:t>
      </w:r>
      <w:r w:rsidR="00372DD5" w:rsidRPr="00372DD5">
        <w:rPr>
          <w:rFonts w:ascii="Arial" w:hAnsi="Arial" w:cs="Arial" w:hint="cs"/>
          <w:szCs w:val="24"/>
          <w:rtl/>
          <w:lang w:bidi="ar-LB"/>
        </w:rPr>
        <w:t xml:space="preserve"> </w:t>
      </w:r>
      <w:r w:rsidR="00372DD5">
        <w:rPr>
          <w:rFonts w:ascii="Arial" w:hAnsi="Arial" w:cs="Arial" w:hint="cs"/>
          <w:szCs w:val="24"/>
          <w:rtl/>
          <w:lang w:bidi="ar-LB"/>
        </w:rPr>
        <w:t xml:space="preserve">( والكل حسب المفصل في مستندات المناقصة وملاحقها). </w:t>
      </w:r>
      <w:r w:rsidR="009155B8">
        <w:rPr>
          <w:rFonts w:ascii="Arial" w:hAnsi="Arial" w:cs="Arial" w:hint="cs"/>
          <w:szCs w:val="24"/>
          <w:rtl/>
          <w:lang w:bidi="ar-LB"/>
        </w:rPr>
        <w:t xml:space="preserve"> </w:t>
      </w:r>
      <w:r w:rsidR="00372DD5" w:rsidRPr="00372DD5">
        <w:rPr>
          <w:rFonts w:ascii="Arial" w:hAnsi="Arial" w:cs="Arial" w:hint="cs"/>
          <w:szCs w:val="24"/>
          <w:rtl/>
          <w:lang w:bidi="ar-SA"/>
        </w:rPr>
        <w:t xml:space="preserve"> </w:t>
      </w:r>
    </w:p>
    <w:p w:rsidR="001555D8" w:rsidRPr="009155B8" w:rsidRDefault="001555D8" w:rsidP="001555D8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 w:rsidRPr="009155B8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عام </w:t>
      </w:r>
    </w:p>
    <w:p w:rsidR="001555D8" w:rsidRPr="009155B8" w:rsidRDefault="001555D8" w:rsidP="007B42B8">
      <w:pPr>
        <w:tabs>
          <w:tab w:val="left" w:pos="8312"/>
        </w:tabs>
        <w:spacing w:line="276" w:lineRule="auto"/>
        <w:jc w:val="both"/>
        <w:rPr>
          <w:b/>
          <w:bCs/>
          <w:rtl/>
          <w:lang w:bidi="ar-SA"/>
        </w:rPr>
      </w:pPr>
      <w:r w:rsidRPr="009155B8">
        <w:rPr>
          <w:rFonts w:cs="Arial" w:hint="cs"/>
          <w:b/>
          <w:bCs/>
          <w:szCs w:val="24"/>
          <w:rtl/>
          <w:lang w:bidi="ar-SA"/>
        </w:rPr>
        <w:t xml:space="preserve">فترة التعاقد بين الوزارة وبين المزود تكون </w:t>
      </w:r>
      <w:r w:rsidR="007B42B8">
        <w:rPr>
          <w:rFonts w:cs="Arial" w:hint="cs"/>
          <w:b/>
          <w:bCs/>
          <w:szCs w:val="24"/>
          <w:rtl/>
          <w:lang w:bidi="ar-SA"/>
        </w:rPr>
        <w:t>لمدة</w:t>
      </w:r>
      <w:r w:rsidRPr="009155B8">
        <w:rPr>
          <w:rFonts w:cs="Arial" w:hint="cs"/>
          <w:b/>
          <w:bCs/>
          <w:szCs w:val="24"/>
          <w:rtl/>
          <w:lang w:bidi="ar-SA"/>
        </w:rPr>
        <w:t xml:space="preserve"> </w:t>
      </w:r>
      <w:r w:rsidR="007B42B8">
        <w:rPr>
          <w:rFonts w:cs="Arial" w:hint="cs"/>
          <w:b/>
          <w:bCs/>
          <w:szCs w:val="24"/>
          <w:rtl/>
          <w:lang w:bidi="ar-SA"/>
        </w:rPr>
        <w:t>12</w:t>
      </w:r>
      <w:r w:rsidRPr="009155B8">
        <w:rPr>
          <w:rFonts w:cs="Arial" w:hint="cs"/>
          <w:b/>
          <w:bCs/>
          <w:szCs w:val="24"/>
          <w:rtl/>
          <w:lang w:bidi="ar-SA"/>
        </w:rPr>
        <w:t xml:space="preserve"> شهراً </w:t>
      </w:r>
      <w:r w:rsidR="007B42B8">
        <w:rPr>
          <w:rFonts w:cs="Arial" w:hint="cs"/>
          <w:b/>
          <w:bCs/>
          <w:szCs w:val="24"/>
          <w:rtl/>
          <w:lang w:bidi="ar-SA"/>
        </w:rPr>
        <w:t xml:space="preserve">مع إمكانية للتمديد بـ- 4 سنوات إضافية. يحفظ الحق للوزارة </w:t>
      </w:r>
      <w:r w:rsidRPr="009155B8">
        <w:rPr>
          <w:rFonts w:cs="Arial" w:hint="cs"/>
          <w:b/>
          <w:bCs/>
          <w:rtl/>
          <w:lang w:bidi="ar-SA"/>
        </w:rPr>
        <w:t xml:space="preserve"> فقط تمديد فترة التعاقد.</w:t>
      </w:r>
      <w:r w:rsidRPr="009155B8">
        <w:rPr>
          <w:rFonts w:hint="cs"/>
          <w:b/>
          <w:bCs/>
          <w:rtl/>
          <w:lang w:bidi="ar-SA"/>
        </w:rPr>
        <w:t xml:space="preserve"> </w:t>
      </w:r>
    </w:p>
    <w:p w:rsidR="001555D8" w:rsidRPr="002B00A3" w:rsidRDefault="001555D8" w:rsidP="001555D8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1555D8" w:rsidRDefault="001555D8" w:rsidP="001555D8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 ،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</w:t>
      </w:r>
      <w:r w:rsidR="007B42B8">
        <w:rPr>
          <w:rFonts w:cs="Arial" w:hint="cs"/>
          <w:szCs w:val="24"/>
          <w:rtl/>
          <w:lang w:bidi="ar-SA"/>
        </w:rPr>
        <w:t xml:space="preserve"> البنى التحتية الوطنية، </w:t>
      </w:r>
      <w:r>
        <w:rPr>
          <w:rFonts w:cs="Arial" w:hint="cs"/>
          <w:szCs w:val="24"/>
          <w:rtl/>
          <w:lang w:bidi="ar-SA"/>
        </w:rPr>
        <w:t xml:space="preserve">الطاقة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A41C25" w:rsidRPr="00A41C25" w:rsidRDefault="00A41C25" w:rsidP="001555D8">
      <w:pPr>
        <w:spacing w:line="276" w:lineRule="auto"/>
        <w:contextualSpacing/>
        <w:jc w:val="both"/>
        <w:rPr>
          <w:rFonts w:cstheme="minorBidi"/>
          <w:szCs w:val="24"/>
          <w:lang w:bidi="ar-SA"/>
        </w:rPr>
      </w:pPr>
    </w:p>
    <w:p w:rsidR="00A41C25" w:rsidRPr="002B00A3" w:rsidRDefault="00A41C25" w:rsidP="007B42B8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</w:t>
      </w:r>
      <w:r w:rsidR="007B42B8">
        <w:rPr>
          <w:rFonts w:cs="Arial" w:hint="cs"/>
          <w:szCs w:val="24"/>
          <w:rtl/>
          <w:lang w:bidi="ar-SA"/>
        </w:rPr>
        <w:t xml:space="preserve">البنى التحتية الوطنية، </w:t>
      </w:r>
      <w:r>
        <w:rPr>
          <w:rFonts w:cs="Arial" w:hint="cs"/>
          <w:szCs w:val="24"/>
          <w:rtl/>
          <w:lang w:bidi="ar-SA"/>
        </w:rPr>
        <w:t xml:space="preserve">الطاقة والمياه ، شارع يافا 216، القدس، الطابق السابع ( في الممر بجانب الحارس) حتى موعد أقصاه يوم </w:t>
      </w:r>
      <w:r w:rsidR="007B42B8">
        <w:rPr>
          <w:rFonts w:hint="cs"/>
          <w:b/>
          <w:bCs/>
          <w:szCs w:val="24"/>
          <w:u w:val="single"/>
          <w:rtl/>
        </w:rPr>
        <w:t xml:space="preserve">3.11.16 </w:t>
      </w:r>
      <w:r w:rsidR="007B42B8"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7B42B8">
        <w:rPr>
          <w:rFonts w:hint="cs"/>
          <w:b/>
          <w:bCs/>
          <w:szCs w:val="24"/>
          <w:u w:val="single"/>
          <w:rtl/>
        </w:rPr>
        <w:t xml:space="preserve"> 14:00.</w:t>
      </w:r>
      <w:r>
        <w:rPr>
          <w:rFonts w:cs="Arial" w:hint="cs"/>
          <w:szCs w:val="24"/>
          <w:rtl/>
          <w:lang w:bidi="ar-SA"/>
        </w:rPr>
        <w:t xml:space="preserve"> </w:t>
      </w:r>
    </w:p>
    <w:p w:rsidR="00A41C25" w:rsidRDefault="00A41C25" w:rsidP="00A41C25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في حالة قرر مقدم العرض إرسال المغلف بواسطة مبعوث ( بما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EB0B61" w:rsidRDefault="00EB0B61" w:rsidP="00A41C25">
      <w:pPr>
        <w:spacing w:line="360" w:lineRule="auto"/>
        <w:ind w:left="-1"/>
        <w:jc w:val="both"/>
        <w:rPr>
          <w:rtl/>
          <w:lang w:bidi="ar-SA"/>
        </w:rPr>
      </w:pPr>
    </w:p>
    <w:p w:rsidR="00A41C25" w:rsidRPr="00EB0B61" w:rsidRDefault="00A41C25" w:rsidP="00A41C25">
      <w:pPr>
        <w:spacing w:line="360" w:lineRule="auto"/>
        <w:jc w:val="both"/>
        <w:rPr>
          <w:rFonts w:cstheme="minorBidi"/>
          <w:rtl/>
          <w:lang w:bidi="ar-SA"/>
        </w:rPr>
      </w:pPr>
      <w:r w:rsidRPr="00EB0B61">
        <w:rPr>
          <w:rFonts w:cs="Arial" w:hint="cs"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 w:rsidRPr="00EB0B61">
        <w:rPr>
          <w:rFonts w:cstheme="minorBidi" w:hint="cs"/>
          <w:rtl/>
          <w:lang w:bidi="ar-SA"/>
        </w:rPr>
        <w:t xml:space="preserve"> </w:t>
      </w:r>
    </w:p>
    <w:p w:rsidR="008E756D" w:rsidRDefault="008E756D" w:rsidP="00A41C25">
      <w:pPr>
        <w:spacing w:line="360" w:lineRule="auto"/>
        <w:jc w:val="both"/>
        <w:rPr>
          <w:rFonts w:cstheme="minorBidi"/>
          <w:rtl/>
          <w:lang w:bidi="ar-SA"/>
        </w:rPr>
      </w:pPr>
    </w:p>
    <w:p w:rsidR="008E756D" w:rsidRPr="00185CFA" w:rsidRDefault="008E756D" w:rsidP="008E756D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8E756D" w:rsidRDefault="008E756D" w:rsidP="000D46E8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</w:t>
      </w:r>
      <w:r w:rsidR="00EB0B61">
        <w:rPr>
          <w:rFonts w:hint="cs"/>
          <w:b/>
          <w:bCs/>
          <w:szCs w:val="24"/>
          <w:u w:val="single"/>
          <w:rtl/>
        </w:rPr>
        <w:t xml:space="preserve">28.9.16 </w:t>
      </w:r>
      <w:r w:rsidR="00EB0B61"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EB0B61">
        <w:rPr>
          <w:rFonts w:hint="cs"/>
          <w:b/>
          <w:bCs/>
          <w:szCs w:val="24"/>
          <w:u w:val="single"/>
          <w:rtl/>
        </w:rPr>
        <w:t xml:space="preserve"> 14:00</w:t>
      </w:r>
      <w:r>
        <w:rPr>
          <w:rFonts w:cs="Arial" w:hint="cs"/>
          <w:szCs w:val="24"/>
          <w:rtl/>
          <w:lang w:bidi="ar-SA"/>
        </w:rPr>
        <w:t xml:space="preserve"> 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للسيدة ايلانه طمسوط عبر البريد الالكتروني بالعنوان</w:t>
      </w:r>
      <w:r w:rsidRPr="00185CFA">
        <w:rPr>
          <w:rFonts w:hint="cs"/>
          <w:szCs w:val="24"/>
          <w:rtl/>
        </w:rPr>
        <w:t>:</w:t>
      </w:r>
      <w:hyperlink r:id="rId13" w:history="1">
        <w:r w:rsidRPr="00185CFA">
          <w:rPr>
            <w:rStyle w:val="Hyperlink"/>
            <w:color w:val="auto"/>
            <w:szCs w:val="24"/>
          </w:rPr>
          <w:t>itamsut</w:t>
        </w:r>
        <w:r w:rsidR="000D46E8" w:rsidRPr="000D46E8">
          <w:t xml:space="preserve"> </w:t>
        </w:r>
        <w:r w:rsidR="000D46E8">
          <w:t>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8E756D" w:rsidRDefault="008E756D" w:rsidP="000D46E8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</w:t>
      </w:r>
      <w:r w:rsidR="000D46E8">
        <w:rPr>
          <w:rFonts w:cs="Arial" w:hint="cs"/>
          <w:szCs w:val="24"/>
          <w:rtl/>
          <w:lang w:bidi="ar-LB"/>
        </w:rPr>
        <w:t xml:space="preserve">من يوم </w:t>
      </w:r>
      <w:r w:rsidR="000D46E8">
        <w:rPr>
          <w:rFonts w:hint="cs"/>
          <w:b/>
          <w:bCs/>
          <w:szCs w:val="24"/>
          <w:u w:val="single"/>
          <w:rtl/>
        </w:rPr>
        <w:t xml:space="preserve">20.10.16 </w:t>
      </w:r>
      <w:r w:rsidR="000D46E8">
        <w:rPr>
          <w:rFonts w:cs="Arial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ويعتبر جزء لا يتجزء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8E756D" w:rsidRPr="00E733A9" w:rsidRDefault="008E756D" w:rsidP="008E756D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8E756D" w:rsidRDefault="008E756D" w:rsidP="008E756D">
      <w:pPr>
        <w:tabs>
          <w:tab w:val="left" w:pos="414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8E756D" w:rsidRDefault="008E756D" w:rsidP="008E756D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 xml:space="preserve">لجنة المناقصات </w:t>
      </w:r>
    </w:p>
    <w:p w:rsidR="003F586C" w:rsidRDefault="003F586C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color w:val="FF0000"/>
          <w:szCs w:val="24"/>
          <w:rtl/>
          <w:lang w:bidi="ar-SA"/>
        </w:rPr>
      </w:pPr>
    </w:p>
    <w:p w:rsidR="00A41C25" w:rsidRPr="00A41C25" w:rsidRDefault="00A41C2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color w:val="FF0000"/>
          <w:szCs w:val="24"/>
          <w:rtl/>
          <w:lang w:bidi="ar-SA"/>
        </w:rPr>
      </w:pPr>
    </w:p>
    <w:p w:rsidR="004F653F" w:rsidRPr="003F586C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3F586C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730B02" w:rsidRPr="003F586C" w:rsidRDefault="00730B02" w:rsidP="00AC710D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sectPr w:rsidR="00730B02" w:rsidRPr="003F586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44D1" w:rsidRDefault="000344D1">
      <w:r>
        <w:separator/>
      </w:r>
    </w:p>
  </w:endnote>
  <w:endnote w:type="continuationSeparator" w:id="0">
    <w:p w:rsidR="000344D1" w:rsidRDefault="00034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44D1" w:rsidRDefault="000344D1">
      <w:r>
        <w:separator/>
      </w:r>
    </w:p>
  </w:footnote>
  <w:footnote w:type="continuationSeparator" w:id="0">
    <w:p w:rsidR="000344D1" w:rsidRDefault="000344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FA7E46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FA7E46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A7E46" w:rsidRPr="00D3749A">
          <w:rPr>
            <w:b/>
            <w:bCs/>
          </w:rPr>
          <w:fldChar w:fldCharType="separate"/>
        </w:r>
        <w:r w:rsidR="00FF263B" w:rsidRPr="00FF263B">
          <w:rPr>
            <w:rFonts w:cs="Calibri"/>
            <w:b/>
            <w:bCs/>
            <w:noProof/>
            <w:rtl/>
            <w:lang w:val="he-IL"/>
          </w:rPr>
          <w:t>2</w:t>
        </w:r>
        <w:r w:rsidR="00FA7E46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ADB" w:rsidRDefault="008F1ADB" w:rsidP="008F1A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8F1ADB" w:rsidRDefault="008F1ADB" w:rsidP="008F1A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الوطنية ،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AE3"/>
    <w:rsid w:val="00000EC3"/>
    <w:rsid w:val="00003017"/>
    <w:rsid w:val="0000576F"/>
    <w:rsid w:val="00031CCF"/>
    <w:rsid w:val="000344D1"/>
    <w:rsid w:val="00053FA5"/>
    <w:rsid w:val="00055768"/>
    <w:rsid w:val="00057201"/>
    <w:rsid w:val="00063E8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D46E8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555D8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55E3B"/>
    <w:rsid w:val="002768DC"/>
    <w:rsid w:val="002952DF"/>
    <w:rsid w:val="002A377D"/>
    <w:rsid w:val="002C636C"/>
    <w:rsid w:val="002D3504"/>
    <w:rsid w:val="002E59FE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2DD5"/>
    <w:rsid w:val="00376817"/>
    <w:rsid w:val="00395A81"/>
    <w:rsid w:val="003A30BD"/>
    <w:rsid w:val="003D070B"/>
    <w:rsid w:val="003F586C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2AD4"/>
    <w:rsid w:val="00597C4B"/>
    <w:rsid w:val="005A0DC2"/>
    <w:rsid w:val="005A4613"/>
    <w:rsid w:val="005C4E18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67F9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B42B8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0B93"/>
    <w:rsid w:val="008C2B14"/>
    <w:rsid w:val="008C6304"/>
    <w:rsid w:val="008D3061"/>
    <w:rsid w:val="008E55C8"/>
    <w:rsid w:val="008E625E"/>
    <w:rsid w:val="008E756D"/>
    <w:rsid w:val="008F164D"/>
    <w:rsid w:val="008F1ADB"/>
    <w:rsid w:val="008F721A"/>
    <w:rsid w:val="00900B65"/>
    <w:rsid w:val="00901041"/>
    <w:rsid w:val="0090713A"/>
    <w:rsid w:val="00911C83"/>
    <w:rsid w:val="009155B8"/>
    <w:rsid w:val="0092165D"/>
    <w:rsid w:val="00924837"/>
    <w:rsid w:val="00941814"/>
    <w:rsid w:val="0095452B"/>
    <w:rsid w:val="00956911"/>
    <w:rsid w:val="00964B15"/>
    <w:rsid w:val="0096740F"/>
    <w:rsid w:val="009778FA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41C25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299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91ADE"/>
    <w:rsid w:val="00BA47B7"/>
    <w:rsid w:val="00BC0E05"/>
    <w:rsid w:val="00BC1CFE"/>
    <w:rsid w:val="00BC5CC1"/>
    <w:rsid w:val="00BF2D03"/>
    <w:rsid w:val="00BF39D6"/>
    <w:rsid w:val="00BF4B32"/>
    <w:rsid w:val="00BF712F"/>
    <w:rsid w:val="00C0686B"/>
    <w:rsid w:val="00C15681"/>
    <w:rsid w:val="00C32799"/>
    <w:rsid w:val="00C33B51"/>
    <w:rsid w:val="00C341C3"/>
    <w:rsid w:val="00C45C18"/>
    <w:rsid w:val="00C5046C"/>
    <w:rsid w:val="00C516A1"/>
    <w:rsid w:val="00C6125A"/>
    <w:rsid w:val="00C64694"/>
    <w:rsid w:val="00C6490A"/>
    <w:rsid w:val="00C668B6"/>
    <w:rsid w:val="00C67FF5"/>
    <w:rsid w:val="00C80AD2"/>
    <w:rsid w:val="00C80CDB"/>
    <w:rsid w:val="00C8466A"/>
    <w:rsid w:val="00C855B6"/>
    <w:rsid w:val="00C91F7F"/>
    <w:rsid w:val="00C95160"/>
    <w:rsid w:val="00CA2BA0"/>
    <w:rsid w:val="00CB33E5"/>
    <w:rsid w:val="00CF3ACE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7542"/>
    <w:rsid w:val="00D8153D"/>
    <w:rsid w:val="00D83A6E"/>
    <w:rsid w:val="00DA31DA"/>
    <w:rsid w:val="00DA7FDB"/>
    <w:rsid w:val="00DB23A4"/>
    <w:rsid w:val="00DD792B"/>
    <w:rsid w:val="00DE05FC"/>
    <w:rsid w:val="00DF0CCE"/>
    <w:rsid w:val="00DF207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0B6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F57D1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A7E46"/>
    <w:rsid w:val="00FC1B1C"/>
    <w:rsid w:val="00FC5DE0"/>
    <w:rsid w:val="00FD4B18"/>
    <w:rsid w:val="00FE0D79"/>
    <w:rsid w:val="00FE336C"/>
    <w:rsid w:val="00FF26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99869B8-CB1F-418F-9AF5-DE10C80C1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חת_477_2015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01 בנובמבר 2015</DocumentCreateDateEnglish>
    <DocumentCreateDateHebrew xmlns="8f5b83e0-a1d3-486c-bd07-833a425c74af">י"ט בחשון התשע"ו</DocumentCreateDateHebrew>
    <SubjectDocument xmlns="8f5b83e0-a1d3-486c-bd07-833a425c74af">פרסום מכרז פומבי 52/15יעוץ טכני בטיחות פעילות בגפמ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01/11/2015 02:19;49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477</CounterString>
    <LastLockUser xmlns="8f5b83e0-a1d3-486c-bd07-833a425c74af" xsi:nil="true"/>
    <LastCheckOutDate xmlns="8f5b83e0-a1d3-486c-bd07-833a425c74af">01/11/2015 02:19;50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HT_477_2015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2015-11-01T00:00:00+00:00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AD8597E4-EF33-40BB-977D-FDD459A4E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1915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2015-11-03T09:50:00Z</cp:lastPrinted>
  <dcterms:created xsi:type="dcterms:W3CDTF">2016-09-18T04:39:00Z</dcterms:created>
  <dcterms:modified xsi:type="dcterms:W3CDTF">2016-09-18T04:39:00Z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